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D3F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DC6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FE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  <w:bookmarkEnd w:id="0"/>
    </w:p>
    <w:tbl>
      <w:tblPr>
        <w:tblStyle w:val="4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88"/>
        <w:gridCol w:w="1021"/>
        <w:gridCol w:w="885"/>
        <w:gridCol w:w="1880"/>
      </w:tblGrid>
      <w:tr w14:paraId="00E5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产品服务内容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9D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一、活动音响租赁部分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A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远程线阵音响、超低音箱、补声音箱、全频音响、均衡器、24路调音台、均衡处理器、功放器、压缩器、分频器、效果器、无线麦、有线电容麦、无线头带领夹麦、麦架、音响吊装支架、电脑播放器、双CD播放机、DVD播放机，等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5B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至少包含8个线阵音响、8个无线麦、6个头戴麦。（可列出设备型号、品牌和价格明细）</w:t>
            </w:r>
          </w:p>
        </w:tc>
      </w:tr>
      <w:tr w14:paraId="4BDC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二、活动灯光租赁部分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包含：光束灯、灯控台、硅箱、LED帕灯、ETC面光灯、亚力架、龙门灯光架、配电柜、追光灯，等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C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5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（可列出设备型号、品牌和价格明细）</w:t>
            </w:r>
          </w:p>
        </w:tc>
      </w:tr>
      <w:tr w14:paraId="1C2C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三、LED屏幕租赁部分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包含：视频控台、控制电脑、LED舞台地面屏（18m宽*1.5m高）、LED舞台副屏幕（4m宽x5m高x2块）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5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C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（可列出设备型号、品牌和价格明细）</w:t>
            </w:r>
          </w:p>
        </w:tc>
      </w:tr>
      <w:tr w14:paraId="139F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四、直播设备租赁部分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包含：专业摄像机、三脚架、5G聚合路由器、直播推流器、视频图片二合一直播平台、导播台、摇臂、图片直播、封面设计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F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0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3个直播机位，需要满足2万人线上同时观看。</w:t>
            </w:r>
          </w:p>
          <w:p w14:paraId="64D94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（可列出设备型号、品牌和价格明细）</w:t>
            </w:r>
          </w:p>
        </w:tc>
      </w:tr>
      <w:tr w14:paraId="5CCC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五、现场人员部分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9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包含：音响技术人员、音响助理、灯光技术人员、灯光助理、会务人员、安装和撤场、设备运输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6B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含提前1天晚上彩排。</w:t>
            </w:r>
          </w:p>
          <w:p w14:paraId="397334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（可列出设备型号、品牌和价格明细）</w:t>
            </w:r>
          </w:p>
        </w:tc>
      </w:tr>
      <w:tr w14:paraId="6E9D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六、现场装饰部分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2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包含：创意拍照打卡背景（配照明灯）、成人门、主背景设计、节目单设计和印制、整体活动的物料设计、舞美设计、喷雾机2个、冷焰火2组16个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1整套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2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44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（可列出设备型号、品牌和价格明细）</w:t>
            </w:r>
          </w:p>
        </w:tc>
      </w:tr>
      <w:tr w14:paraId="4FE8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合计(含税)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3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10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GNhYjViMDdiZDg1ZjlmMjZlNzRhMmYyYmQ1MDcifQ=="/>
  </w:docVars>
  <w:rsids>
    <w:rsidRoot w:val="74A06402"/>
    <w:rsid w:val="009925AC"/>
    <w:rsid w:val="0A251C03"/>
    <w:rsid w:val="26084E8D"/>
    <w:rsid w:val="2AF94E8D"/>
    <w:rsid w:val="2F120B2A"/>
    <w:rsid w:val="533112CD"/>
    <w:rsid w:val="54D264E2"/>
    <w:rsid w:val="586E5A70"/>
    <w:rsid w:val="74A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1483</Words>
  <Characters>1552</Characters>
  <Lines>0</Lines>
  <Paragraphs>0</Paragraphs>
  <TotalTime>7</TotalTime>
  <ScaleCrop>false</ScaleCrop>
  <LinksUpToDate>false</LinksUpToDate>
  <CharactersWithSpaces>1552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2024-05-15T17:26:00Z</dcterms:created>
  <dc:creator>无终结</dc:creator>
  <cp:lastModifiedBy>刘为开</cp:lastModifiedBy>
  <cp:lastPrinted>2025-05-14T03:22:00Z</cp:lastPrinted>
  <dcterms:modified xsi:type="dcterms:W3CDTF">2025-05-14T10:49:49Z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DD4A72CB8897471A90DF9DE1CC4989CE_13</vt:lpwstr>
  </property>
  <property fmtid="{D5CDD505-2E9C-101B-9397-08002B2CF9AE}" pid="4" name="KSOTemplateDocerSaveRecord">
    <vt:lpwstr>eyJoZGlkIjoiNjdjYjkzZmE1MmNlZjA0Nzg0ZjRiNWUzNDJiMzc4YjMiLCJ1c2VySWQiOiI0NDY2OTQyNjUifQ==</vt:lpwstr>
  </property>
</Properties>
</file>